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9651" w14:textId="77777777" w:rsidR="00490CCB" w:rsidRPr="00C11C8B" w:rsidRDefault="00904BF2" w:rsidP="005E313C">
      <w:pPr>
        <w:widowControl w:val="0"/>
        <w:spacing w:before="720" w:after="120"/>
        <w:rPr>
          <w:rFonts w:ascii="Calibri" w:hAnsi="Calibri" w:cs="Arial"/>
          <w:b/>
          <w:sz w:val="32"/>
          <w:szCs w:val="32"/>
          <w:lang w:val="en-US"/>
        </w:rPr>
      </w:pPr>
      <w:r w:rsidRPr="00C11C8B">
        <w:rPr>
          <w:rFonts w:ascii="Calibri" w:hAnsi="Calibri" w:cs="Arial"/>
          <w:b/>
          <w:color w:val="000000"/>
          <w:sz w:val="32"/>
          <w:szCs w:val="32"/>
          <w:lang w:val="en-US" w:eastAsia="de-CH"/>
        </w:rPr>
        <w:br/>
      </w:r>
      <w:r w:rsidR="006B0446" w:rsidRPr="00C11C8B">
        <w:rPr>
          <w:rFonts w:ascii="Calibri" w:hAnsi="Calibri" w:cs="Arial"/>
          <w:b/>
          <w:color w:val="000000"/>
          <w:sz w:val="32"/>
          <w:szCs w:val="32"/>
          <w:lang w:val="en-US" w:eastAsia="de-CH"/>
        </w:rPr>
        <w:t>Commitment to</w:t>
      </w:r>
      <w:r w:rsidR="005E313C" w:rsidRPr="00C11C8B">
        <w:rPr>
          <w:rFonts w:ascii="Calibri" w:hAnsi="Calibri" w:cs="Arial"/>
          <w:b/>
          <w:color w:val="000000"/>
          <w:sz w:val="32"/>
          <w:szCs w:val="32"/>
          <w:lang w:val="en-US" w:eastAsia="de-CH"/>
        </w:rPr>
        <w:t xml:space="preserve"> Responsible Care</w:t>
      </w:r>
    </w:p>
    <w:p w14:paraId="44267785" w14:textId="77777777" w:rsidR="00490CCB" w:rsidRPr="00C11C8B" w:rsidRDefault="00490CCB" w:rsidP="005E313C">
      <w:pPr>
        <w:widowControl w:val="0"/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12C3F7D8" w14:textId="77777777" w:rsidR="002072B9" w:rsidRPr="00C11C8B" w:rsidRDefault="002072B9" w:rsidP="005E313C">
      <w:pPr>
        <w:widowControl w:val="0"/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0307DABC" w14:textId="77777777" w:rsidR="00C3367C" w:rsidRPr="00C3367C" w:rsidRDefault="00C3367C" w:rsidP="005E313C">
      <w:pPr>
        <w:widowControl w:val="0"/>
        <w:spacing w:after="120"/>
        <w:rPr>
          <w:rFonts w:ascii="Calibri" w:hAnsi="Calibri" w:cs="Calibri"/>
          <w:lang w:val="en-US"/>
        </w:rPr>
      </w:pPr>
      <w:r w:rsidRPr="00C11C8B">
        <w:rPr>
          <w:rFonts w:ascii="Calibri" w:hAnsi="Calibri" w:cs="Calibri"/>
          <w:lang w:val="en-US"/>
        </w:rPr>
        <w:t xml:space="preserve">The company cited below hereby declares its commitment </w:t>
      </w:r>
      <w:r w:rsidR="00C11C8B" w:rsidRPr="00C11C8B">
        <w:rPr>
          <w:rFonts w:ascii="Calibri" w:hAnsi="Calibri" w:cs="Calibri"/>
          <w:lang w:val="en-US"/>
        </w:rPr>
        <w:t xml:space="preserve">as a member of scienceindustries </w:t>
      </w:r>
      <w:r w:rsidRPr="00C11C8B">
        <w:rPr>
          <w:rFonts w:ascii="Calibri" w:hAnsi="Calibri" w:cs="Calibri"/>
          <w:lang w:val="en-US"/>
        </w:rPr>
        <w:t xml:space="preserve">to respect the principles of safety, health protection and protection of the environment under the Swiss </w:t>
      </w:r>
      <w:r w:rsidR="00C11C8B">
        <w:rPr>
          <w:rFonts w:ascii="Calibri" w:hAnsi="Calibri" w:cs="Calibri"/>
          <w:lang w:val="en-US"/>
        </w:rPr>
        <w:t>Responsible Care</w:t>
      </w:r>
      <w:r w:rsidRPr="00C11C8B">
        <w:rPr>
          <w:rFonts w:ascii="Calibri" w:hAnsi="Calibri" w:cs="Calibri"/>
          <w:lang w:val="en-US"/>
        </w:rPr>
        <w:t xml:space="preserve"> program</w:t>
      </w:r>
      <w:r w:rsidR="00E1651D">
        <w:rPr>
          <w:rFonts w:ascii="Calibri" w:hAnsi="Calibri" w:cs="Calibri"/>
          <w:lang w:val="en-US"/>
        </w:rPr>
        <w:t>, based on the Global Charter and</w:t>
      </w:r>
      <w:r w:rsidRPr="00C11C8B">
        <w:rPr>
          <w:rFonts w:ascii="Calibri" w:hAnsi="Calibri" w:cs="Calibri"/>
          <w:lang w:val="en-US"/>
        </w:rPr>
        <w:t xml:space="preserve"> as adopted by the Board </w:t>
      </w:r>
      <w:r w:rsidR="00E1651D">
        <w:rPr>
          <w:rFonts w:ascii="Calibri" w:hAnsi="Calibri" w:cs="Calibri"/>
          <w:lang w:val="en-US"/>
        </w:rPr>
        <w:t>of</w:t>
      </w:r>
      <w:r w:rsidR="00E1651D">
        <w:rPr>
          <w:rFonts w:ascii="Calibri" w:hAnsi="Calibri" w:cs="Calibri"/>
          <w:lang w:val="en-US"/>
        </w:rPr>
        <w:br/>
        <w:t>sc</w:t>
      </w:r>
      <w:r w:rsidR="00E1651D">
        <w:rPr>
          <w:rFonts w:ascii="Calibri" w:hAnsi="Calibri" w:cs="Calibri"/>
          <w:lang w:val="en-US"/>
        </w:rPr>
        <w:t>i</w:t>
      </w:r>
      <w:r w:rsidR="00E1651D">
        <w:rPr>
          <w:rFonts w:ascii="Calibri" w:hAnsi="Calibri" w:cs="Calibri"/>
          <w:lang w:val="en-US"/>
        </w:rPr>
        <w:t xml:space="preserve">enceindustries </w:t>
      </w:r>
      <w:r w:rsidRPr="00C11C8B">
        <w:rPr>
          <w:rFonts w:ascii="Calibri" w:hAnsi="Calibri" w:cs="Calibri"/>
          <w:lang w:val="en-US"/>
        </w:rPr>
        <w:t xml:space="preserve">in </w:t>
      </w:r>
      <w:r w:rsidR="00E1651D">
        <w:rPr>
          <w:rFonts w:ascii="Calibri" w:hAnsi="Calibri" w:cs="Calibri"/>
          <w:lang w:val="en-US"/>
        </w:rPr>
        <w:t>September 2016</w:t>
      </w:r>
      <w:r w:rsidRPr="00C11C8B">
        <w:rPr>
          <w:rFonts w:ascii="Calibri" w:hAnsi="Calibri" w:cs="Calibri"/>
          <w:lang w:val="en-US"/>
        </w:rPr>
        <w:t>:</w:t>
      </w:r>
    </w:p>
    <w:p w14:paraId="5F5F19CA" w14:textId="77777777" w:rsidR="005E313C" w:rsidRPr="00613BBC" w:rsidRDefault="005E313C" w:rsidP="005E313C">
      <w:pPr>
        <w:widowControl w:val="0"/>
        <w:spacing w:after="120"/>
        <w:rPr>
          <w:rFonts w:ascii="Calibri" w:hAnsi="Calibri" w:cs="Arial"/>
          <w:sz w:val="22"/>
        </w:rPr>
      </w:pPr>
    </w:p>
    <w:p w14:paraId="5E6D3CC4" w14:textId="77777777" w:rsidR="00490CCB" w:rsidRPr="00CE14A5" w:rsidRDefault="00C3367C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  <w:r w:rsidRPr="008E465F">
        <w:rPr>
          <w:rFonts w:ascii="Calibri" w:hAnsi="Calibri" w:cs="Arial"/>
          <w:sz w:val="22"/>
          <w:szCs w:val="22"/>
          <w:lang w:val="en-US"/>
        </w:rPr>
        <w:t>Company name</w:t>
      </w:r>
      <w:r w:rsidR="00490CCB" w:rsidRPr="00CE14A5">
        <w:rPr>
          <w:rFonts w:ascii="Calibri" w:hAnsi="Calibri" w:cs="Arial"/>
          <w:sz w:val="22"/>
          <w:szCs w:val="22"/>
        </w:rPr>
        <w:t>:</w:t>
      </w:r>
    </w:p>
    <w:p w14:paraId="1FC108A4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4B754276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6C837C43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0B42F68D" w14:textId="77777777" w:rsidR="00490CCB" w:rsidRPr="00CE14A5" w:rsidRDefault="00C3367C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Address</w:t>
      </w:r>
      <w:r w:rsidR="00490CCB" w:rsidRPr="00CE14A5">
        <w:rPr>
          <w:rFonts w:ascii="Calibri" w:hAnsi="Calibri" w:cs="Arial"/>
          <w:sz w:val="22"/>
          <w:szCs w:val="22"/>
        </w:rPr>
        <w:t>:</w:t>
      </w:r>
    </w:p>
    <w:p w14:paraId="22F93B64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4E683FB2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10607DBD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60C4689E" w14:textId="77777777" w:rsidR="00490CCB" w:rsidRPr="00CE14A5" w:rsidRDefault="00C3367C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Date</w:t>
      </w:r>
      <w:r w:rsidR="00490CCB" w:rsidRPr="00CE14A5">
        <w:rPr>
          <w:rFonts w:ascii="Calibri" w:hAnsi="Calibri" w:cs="Arial"/>
          <w:sz w:val="22"/>
          <w:szCs w:val="22"/>
        </w:rPr>
        <w:t>:</w:t>
      </w:r>
    </w:p>
    <w:p w14:paraId="69EE4EA3" w14:textId="77777777" w:rsidR="00490CCB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764BA9DD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4FC07DA4" w14:textId="77777777" w:rsidR="00490CCB" w:rsidRPr="00CE14A5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</w:rPr>
      </w:pPr>
    </w:p>
    <w:p w14:paraId="26A0EE3F" w14:textId="77777777" w:rsidR="00490CCB" w:rsidRPr="00C3367C" w:rsidRDefault="00C3367C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  <w:r w:rsidRPr="00C3367C">
        <w:rPr>
          <w:rFonts w:ascii="Calibri" w:hAnsi="Calibri" w:cs="Arial"/>
          <w:sz w:val="22"/>
          <w:szCs w:val="22"/>
          <w:lang w:val="en-US"/>
        </w:rPr>
        <w:t>Legally binding signature(s)</w:t>
      </w:r>
      <w:r w:rsidR="00490CCB" w:rsidRPr="00C3367C">
        <w:rPr>
          <w:rFonts w:ascii="Calibri" w:hAnsi="Calibri" w:cs="Arial"/>
          <w:sz w:val="22"/>
          <w:szCs w:val="22"/>
          <w:lang w:val="en-US"/>
        </w:rPr>
        <w:t>:</w:t>
      </w:r>
    </w:p>
    <w:p w14:paraId="06E0AF6C" w14:textId="77777777" w:rsidR="00490CCB" w:rsidRPr="00C3367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74B66F1D" w14:textId="77777777" w:rsidR="00490CCB" w:rsidRPr="00C3367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15D1A42C" w14:textId="77777777" w:rsidR="00490CCB" w:rsidRPr="00C3367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2693F08C" w14:textId="5AF5FAD0" w:rsidR="00490CCB" w:rsidRDefault="00ED4FC0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  <w:r w:rsidRPr="00C3367C">
        <w:rPr>
          <w:rFonts w:ascii="Calibri" w:hAnsi="Calibri" w:cs="Arial"/>
          <w:sz w:val="22"/>
          <w:szCs w:val="22"/>
          <w:lang w:val="en-US"/>
        </w:rPr>
        <w:t>Name</w:t>
      </w:r>
      <w:r w:rsidR="00C22BED" w:rsidRPr="00C3367C">
        <w:rPr>
          <w:rFonts w:ascii="Calibri" w:hAnsi="Calibri" w:cs="Arial"/>
          <w:sz w:val="22"/>
          <w:szCs w:val="22"/>
          <w:lang w:val="en-US"/>
        </w:rPr>
        <w:t>(</w:t>
      </w:r>
      <w:r w:rsidR="00C3367C" w:rsidRPr="00C3367C">
        <w:rPr>
          <w:rFonts w:ascii="Calibri" w:hAnsi="Calibri" w:cs="Arial"/>
          <w:sz w:val="22"/>
          <w:szCs w:val="22"/>
          <w:lang w:val="en-US"/>
        </w:rPr>
        <w:t>s</w:t>
      </w:r>
      <w:r w:rsidR="00C22BED" w:rsidRPr="00C3367C">
        <w:rPr>
          <w:rFonts w:ascii="Calibri" w:hAnsi="Calibri" w:cs="Arial"/>
          <w:sz w:val="22"/>
          <w:szCs w:val="22"/>
          <w:lang w:val="en-US"/>
        </w:rPr>
        <w:t>)</w:t>
      </w:r>
      <w:r w:rsidRPr="00C3367C">
        <w:rPr>
          <w:rFonts w:ascii="Calibri" w:hAnsi="Calibri" w:cs="Arial"/>
          <w:sz w:val="22"/>
          <w:szCs w:val="22"/>
          <w:lang w:val="en-US"/>
        </w:rPr>
        <w:t xml:space="preserve">: </w:t>
      </w:r>
    </w:p>
    <w:p w14:paraId="29A3DD06" w14:textId="77777777" w:rsidR="000A2D13" w:rsidRPr="00C3367C" w:rsidRDefault="000A2D13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147FE60E" w14:textId="77777777" w:rsidR="00490CCB" w:rsidRPr="00C3367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09A96D99" w14:textId="77777777" w:rsidR="00490CCB" w:rsidRPr="00C3367C" w:rsidRDefault="00490CCB" w:rsidP="005E313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alibri" w:hAnsi="Calibri" w:cs="Arial"/>
          <w:sz w:val="22"/>
          <w:szCs w:val="22"/>
          <w:lang w:val="en-US"/>
        </w:rPr>
      </w:pPr>
    </w:p>
    <w:p w14:paraId="43DE3723" w14:textId="77777777" w:rsidR="00C12F95" w:rsidRPr="00C3367C" w:rsidRDefault="00C12F95" w:rsidP="00C12F95">
      <w:pPr>
        <w:spacing w:line="240" w:lineRule="atLeast"/>
        <w:ind w:left="357"/>
        <w:rPr>
          <w:rFonts w:ascii="Calibri" w:hAnsi="Calibri" w:cs="Arial"/>
          <w:color w:val="000000"/>
          <w:sz w:val="22"/>
          <w:szCs w:val="22"/>
          <w:lang w:val="en-US" w:eastAsia="de-CH"/>
        </w:rPr>
      </w:pPr>
    </w:p>
    <w:sectPr w:rsidR="00C12F95" w:rsidRPr="00C3367C" w:rsidSect="00E0682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1134" w:bottom="851" w:left="1134" w:header="720" w:footer="283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676A" w14:textId="77777777" w:rsidR="00913E4D" w:rsidRDefault="00913E4D">
      <w:r>
        <w:separator/>
      </w:r>
    </w:p>
  </w:endnote>
  <w:endnote w:type="continuationSeparator" w:id="0">
    <w:p w14:paraId="017E89D8" w14:textId="77777777" w:rsidR="00913E4D" w:rsidRDefault="0091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9A3A" w14:textId="77777777" w:rsidR="006C6BA8" w:rsidRPr="004E5E62" w:rsidRDefault="006C6BA8" w:rsidP="006C6BA8">
    <w:pPr>
      <w:pStyle w:val="Fuzeile"/>
      <w:ind w:right="-1135"/>
      <w:rPr>
        <w:rFonts w:ascii="Calibri" w:hAnsi="Calibri" w:cs="Calibri"/>
        <w:b/>
        <w:sz w:val="18"/>
        <w:szCs w:val="18"/>
      </w:rPr>
    </w:pPr>
    <w:r w:rsidRPr="004E5E62">
      <w:rPr>
        <w:rFonts w:ascii="Calibri" w:hAnsi="Calibri" w:cs="Calibri"/>
        <w:b/>
        <w:sz w:val="18"/>
        <w:szCs w:val="18"/>
      </w:rPr>
      <w:t xml:space="preserve">scienceindustries - </w:t>
    </w:r>
    <w:r w:rsidRPr="004E5E62">
      <w:rPr>
        <w:rFonts w:ascii="Calibri" w:hAnsi="Calibri" w:cs="Calibri"/>
        <w:sz w:val="18"/>
        <w:szCs w:val="18"/>
      </w:rPr>
      <w:t xml:space="preserve">Nordstrasse 15 – Postfach - CH-8021 Zürich – T </w:t>
    </w:r>
    <w:r w:rsidRPr="004E5E62">
      <w:rPr>
        <w:rFonts w:ascii="Calibri" w:hAnsi="Calibri" w:cs="Calibri"/>
        <w:sz w:val="18"/>
        <w:szCs w:val="18"/>
        <w:lang w:val="de-CH"/>
      </w:rPr>
      <w:t>+41 44 368 17 11 – F +41 44 368 17 70 – info@scienceindustries.ch</w:t>
    </w:r>
  </w:p>
  <w:p w14:paraId="732F817A" w14:textId="77777777" w:rsidR="006C6BA8" w:rsidRPr="006C6BA8" w:rsidRDefault="006C6BA8" w:rsidP="006C6B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CEC9" w14:textId="77777777" w:rsidR="00DC6434" w:rsidRPr="00156802" w:rsidRDefault="00DC6434" w:rsidP="00156802">
    <w:pPr>
      <w:pStyle w:val="Fuzeile"/>
      <w:ind w:right="-1135"/>
      <w:rPr>
        <w:sz w:val="16"/>
        <w:szCs w:val="16"/>
        <w:lang w:val="fr-FR"/>
      </w:rPr>
    </w:pPr>
    <w:r>
      <w:rPr>
        <w:b/>
        <w:sz w:val="16"/>
        <w:szCs w:val="16"/>
      </w:rPr>
      <w:t xml:space="preserve">scienceindustries - </w:t>
    </w:r>
    <w:r>
      <w:rPr>
        <w:sz w:val="16"/>
        <w:szCs w:val="16"/>
      </w:rPr>
      <w:t>Nordstrasse 15 – Postfach - CH-8021</w:t>
    </w:r>
    <w:r w:rsidRPr="003D7B7E">
      <w:rPr>
        <w:sz w:val="16"/>
        <w:szCs w:val="16"/>
      </w:rPr>
      <w:t xml:space="preserve"> Zürich</w:t>
    </w:r>
    <w:r>
      <w:rPr>
        <w:sz w:val="16"/>
        <w:szCs w:val="16"/>
      </w:rPr>
      <w:t xml:space="preserve"> </w:t>
    </w:r>
    <w:r w:rsidRPr="003D7B7E">
      <w:rPr>
        <w:sz w:val="16"/>
        <w:szCs w:val="16"/>
      </w:rPr>
      <w:t xml:space="preserve">– T </w:t>
    </w:r>
    <w:r w:rsidRPr="003D7B7E">
      <w:rPr>
        <w:sz w:val="16"/>
        <w:szCs w:val="16"/>
        <w:lang w:val="fr-FR"/>
      </w:rPr>
      <w:t xml:space="preserve">+41 44 368 17 11 – F +41 44 368 17 70 – </w:t>
    </w:r>
    <w:r>
      <w:rPr>
        <w:sz w:val="16"/>
        <w:szCs w:val="16"/>
        <w:lang w:val="fr-FR"/>
      </w:rPr>
      <w:t>info@scienceindustries.ch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082A" w14:textId="77777777" w:rsidR="00913E4D" w:rsidRDefault="00913E4D">
      <w:r>
        <w:separator/>
      </w:r>
    </w:p>
  </w:footnote>
  <w:footnote w:type="continuationSeparator" w:id="0">
    <w:p w14:paraId="549CDDFC" w14:textId="77777777" w:rsidR="00913E4D" w:rsidRDefault="00913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B25D" w14:textId="2BBCBD97" w:rsidR="00DC6434" w:rsidRPr="005864DF" w:rsidRDefault="000A2D13" w:rsidP="00077772">
    <w:pPr>
      <w:pStyle w:val="Kopfzeile"/>
      <w:tabs>
        <w:tab w:val="clear" w:pos="4536"/>
        <w:tab w:val="clear" w:pos="9072"/>
        <w:tab w:val="right" w:pos="9300"/>
      </w:tabs>
      <w:rPr>
        <w:rFonts w:ascii="Calibri" w:hAnsi="Calibri" w:cs="Arial"/>
        <w:iCs/>
        <w:color w:val="808080"/>
        <w:sz w:val="20"/>
      </w:rPr>
    </w:pPr>
    <w:r>
      <w:rPr>
        <w:noProof/>
      </w:rPr>
      <w:drawing>
        <wp:inline distT="0" distB="0" distL="0" distR="0" wp14:anchorId="27C90D0E" wp14:editId="241A9B18">
          <wp:extent cx="2009775" cy="5238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7772">
      <w:tab/>
    </w:r>
    <w:r>
      <w:rPr>
        <w:noProof/>
      </w:rPr>
      <w:drawing>
        <wp:inline distT="0" distB="0" distL="0" distR="0" wp14:anchorId="6706A435" wp14:editId="190F0C94">
          <wp:extent cx="1838325" cy="32385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0682E">
      <w:rPr>
        <w:rFonts w:ascii="Calibri" w:hAnsi="Calibri" w:cs="Arial"/>
        <w:iCs/>
        <w:snapToGrid w:val="0"/>
        <w:color w:val="808080"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E038" w14:textId="01319D7F" w:rsidR="00DC6434" w:rsidRDefault="00DC6434" w:rsidP="00156802">
    <w:pPr>
      <w:pStyle w:val="Kopfzeile"/>
      <w:tabs>
        <w:tab w:val="clear" w:pos="9072"/>
        <w:tab w:val="left" w:pos="5967"/>
        <w:tab w:val="right" w:pos="9639"/>
      </w:tabs>
    </w:pPr>
    <w:r>
      <w:tab/>
    </w:r>
    <w:r>
      <w:tab/>
    </w:r>
    <w:r>
      <w:tab/>
    </w:r>
    <w:r w:rsidR="000A2D13">
      <w:rPr>
        <w:noProof/>
      </w:rPr>
      <w:drawing>
        <wp:inline distT="0" distB="0" distL="0" distR="0" wp14:anchorId="04D66218" wp14:editId="4440B376">
          <wp:extent cx="1619250" cy="28575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F3BA5"/>
    <w:multiLevelType w:val="multilevel"/>
    <w:tmpl w:val="D7684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3477100"/>
    <w:multiLevelType w:val="singleLevel"/>
    <w:tmpl w:val="D82E064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391F0C33"/>
    <w:multiLevelType w:val="multilevel"/>
    <w:tmpl w:val="52201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7916791"/>
    <w:multiLevelType w:val="hybridMultilevel"/>
    <w:tmpl w:val="F9086C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2358075">
    <w:abstractNumId w:val="1"/>
  </w:num>
  <w:num w:numId="2" w16cid:durableId="218441171">
    <w:abstractNumId w:val="3"/>
  </w:num>
  <w:num w:numId="3" w16cid:durableId="1161697495">
    <w:abstractNumId w:val="2"/>
  </w:num>
  <w:num w:numId="4" w16cid:durableId="61128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2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6AE"/>
    <w:rsid w:val="00035D1F"/>
    <w:rsid w:val="000577CF"/>
    <w:rsid w:val="00077772"/>
    <w:rsid w:val="00081BB4"/>
    <w:rsid w:val="000A2D13"/>
    <w:rsid w:val="00156802"/>
    <w:rsid w:val="002072B9"/>
    <w:rsid w:val="00221C29"/>
    <w:rsid w:val="002246AE"/>
    <w:rsid w:val="00226C86"/>
    <w:rsid w:val="002A128E"/>
    <w:rsid w:val="002C153B"/>
    <w:rsid w:val="002C2760"/>
    <w:rsid w:val="002C73E4"/>
    <w:rsid w:val="002F29DC"/>
    <w:rsid w:val="00313532"/>
    <w:rsid w:val="00330C7F"/>
    <w:rsid w:val="00367A07"/>
    <w:rsid w:val="003D7B7E"/>
    <w:rsid w:val="003E48B1"/>
    <w:rsid w:val="003E6258"/>
    <w:rsid w:val="00435189"/>
    <w:rsid w:val="00440C44"/>
    <w:rsid w:val="00477D0A"/>
    <w:rsid w:val="00480775"/>
    <w:rsid w:val="00490CCB"/>
    <w:rsid w:val="004B64C2"/>
    <w:rsid w:val="004E1C19"/>
    <w:rsid w:val="004E5E62"/>
    <w:rsid w:val="00507F01"/>
    <w:rsid w:val="00572A6B"/>
    <w:rsid w:val="005864DF"/>
    <w:rsid w:val="005E313C"/>
    <w:rsid w:val="00616435"/>
    <w:rsid w:val="006336A7"/>
    <w:rsid w:val="0065530B"/>
    <w:rsid w:val="00660933"/>
    <w:rsid w:val="006A49DC"/>
    <w:rsid w:val="006B0446"/>
    <w:rsid w:val="006B3609"/>
    <w:rsid w:val="006C6BA8"/>
    <w:rsid w:val="006D5137"/>
    <w:rsid w:val="00785FD6"/>
    <w:rsid w:val="00815E88"/>
    <w:rsid w:val="00831125"/>
    <w:rsid w:val="00835945"/>
    <w:rsid w:val="00852C10"/>
    <w:rsid w:val="008E5093"/>
    <w:rsid w:val="00904BF2"/>
    <w:rsid w:val="00913E4D"/>
    <w:rsid w:val="0092757E"/>
    <w:rsid w:val="00933E74"/>
    <w:rsid w:val="009620A2"/>
    <w:rsid w:val="00A171BC"/>
    <w:rsid w:val="00A70D15"/>
    <w:rsid w:val="00AB30A5"/>
    <w:rsid w:val="00BA784F"/>
    <w:rsid w:val="00BC3F23"/>
    <w:rsid w:val="00C11C8B"/>
    <w:rsid w:val="00C12F95"/>
    <w:rsid w:val="00C143AE"/>
    <w:rsid w:val="00C22BED"/>
    <w:rsid w:val="00C3367C"/>
    <w:rsid w:val="00C5316E"/>
    <w:rsid w:val="00C53269"/>
    <w:rsid w:val="00C80A3A"/>
    <w:rsid w:val="00C81E68"/>
    <w:rsid w:val="00CA7730"/>
    <w:rsid w:val="00CC49C8"/>
    <w:rsid w:val="00CD642E"/>
    <w:rsid w:val="00CE64E1"/>
    <w:rsid w:val="00D0042E"/>
    <w:rsid w:val="00D34374"/>
    <w:rsid w:val="00D4701A"/>
    <w:rsid w:val="00D6386F"/>
    <w:rsid w:val="00D738F9"/>
    <w:rsid w:val="00D8482E"/>
    <w:rsid w:val="00D87B22"/>
    <w:rsid w:val="00DC013F"/>
    <w:rsid w:val="00DC41AB"/>
    <w:rsid w:val="00DC6434"/>
    <w:rsid w:val="00E0682E"/>
    <w:rsid w:val="00E1651D"/>
    <w:rsid w:val="00E33D86"/>
    <w:rsid w:val="00E84E70"/>
    <w:rsid w:val="00EC0E58"/>
    <w:rsid w:val="00ED4FC0"/>
    <w:rsid w:val="00FA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53A6243D"/>
  <w15:chartTrackingRefBased/>
  <w15:docId w15:val="{463E80F7-1DC4-4DBB-B008-B0574F05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Tahoma" w:hAnsi="Tahoma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ahoma" w:hAnsi="Tahoma"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Verdana" w:hAnsi="Verdana"/>
      <w:b/>
      <w:bCs/>
      <w:szCs w:val="24"/>
      <w:lang w:val="de-CH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ahoma" w:hAnsi="Tahoma" w:cs="Tahoma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9356"/>
      </w:tabs>
      <w:spacing w:line="360" w:lineRule="auto"/>
      <w:outlineLvl w:val="8"/>
    </w:pPr>
    <w:rPr>
      <w:rFonts w:ascii="Tahoma" w:hAnsi="Tahoma" w:cs="Tahoma"/>
      <w:b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Tahoma" w:hAnsi="Tahoma"/>
    </w:rPr>
  </w:style>
  <w:style w:type="paragraph" w:styleId="Beschriftung">
    <w:name w:val="caption"/>
    <w:basedOn w:val="Standard"/>
    <w:next w:val="Standard"/>
    <w:qFormat/>
    <w:pPr>
      <w:tabs>
        <w:tab w:val="right" w:pos="9072"/>
      </w:tabs>
      <w:spacing w:line="240" w:lineRule="atLeast"/>
      <w:jc w:val="right"/>
    </w:pPr>
    <w:rPr>
      <w:rFonts w:ascii="Tahoma" w:hAnsi="Tahoma"/>
      <w:b/>
      <w:color w:val="FF0000"/>
    </w:rPr>
  </w:style>
  <w:style w:type="paragraph" w:customStyle="1" w:styleId="Unterstreichen">
    <w:name w:val="Unterstreichen"/>
    <w:basedOn w:val="Standard"/>
    <w:pPr>
      <w:overflowPunct w:val="0"/>
      <w:autoSpaceDE w:val="0"/>
      <w:autoSpaceDN w:val="0"/>
      <w:adjustRightInd w:val="0"/>
      <w:spacing w:after="120" w:line="20" w:lineRule="exact"/>
      <w:textAlignment w:val="baseline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rsid w:val="00CA7730"/>
    <w:pPr>
      <w:spacing w:before="100" w:beforeAutospacing="1" w:after="100" w:afterAutospacing="1"/>
    </w:pPr>
    <w:rPr>
      <w:rFonts w:ascii="Times New Roman" w:hAnsi="Times New Roman"/>
      <w:color w:val="000000"/>
      <w:szCs w:val="24"/>
      <w:lang w:val="de-CH" w:eastAsia="de-CH"/>
    </w:rPr>
  </w:style>
  <w:style w:type="character" w:styleId="Fett">
    <w:name w:val="Strong"/>
    <w:qFormat/>
    <w:rsid w:val="00CA7730"/>
    <w:rPr>
      <w:b/>
      <w:bCs/>
    </w:rPr>
  </w:style>
  <w:style w:type="paragraph" w:styleId="Sprechblasentext">
    <w:name w:val="Balloon Text"/>
    <w:basedOn w:val="Standard"/>
    <w:semiHidden/>
    <w:rsid w:val="00D738F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156802"/>
    <w:rPr>
      <w:rFonts w:ascii="Arial" w:hAnsi="Arial"/>
      <w:sz w:val="24"/>
      <w:lang w:val="de-DE" w:eastAsia="de-DE"/>
    </w:rPr>
  </w:style>
  <w:style w:type="paragraph" w:customStyle="1" w:styleId="Standard1">
    <w:name w:val="Standard1"/>
    <w:basedOn w:val="Standard"/>
    <w:next w:val="Standard"/>
    <w:rsid w:val="00490CCB"/>
    <w:pPr>
      <w:autoSpaceDE w:val="0"/>
      <w:autoSpaceDN w:val="0"/>
      <w:adjustRightInd w:val="0"/>
    </w:pPr>
    <w:rPr>
      <w:rFonts w:ascii="Arial Black" w:hAnsi="Arial Black"/>
      <w:sz w:val="2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_SGCI-Vorstandssitzung</vt:lpstr>
    </vt:vector>
  </TitlesOfParts>
  <Company>SGCI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_SGCI-Vorstandssitzung</dc:title>
  <dc:subject/>
  <dc:creator>Getrud Egger</dc:creator>
  <cp:keywords/>
  <cp:lastModifiedBy>Gerritsen Loes</cp:lastModifiedBy>
  <cp:revision>2</cp:revision>
  <cp:lastPrinted>2016-11-15T08:56:00Z</cp:lastPrinted>
  <dcterms:created xsi:type="dcterms:W3CDTF">2023-12-06T09:44:00Z</dcterms:created>
  <dcterms:modified xsi:type="dcterms:W3CDTF">2023-12-06T09:44:00Z</dcterms:modified>
</cp:coreProperties>
</file>